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67" w:type="dxa"/>
        <w:tblInd w:w="-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576"/>
        <w:gridCol w:w="18"/>
        <w:gridCol w:w="18"/>
        <w:gridCol w:w="2376"/>
        <w:gridCol w:w="2251"/>
        <w:gridCol w:w="1278"/>
        <w:gridCol w:w="1365"/>
        <w:gridCol w:w="1373"/>
        <w:gridCol w:w="1359"/>
        <w:gridCol w:w="1377"/>
      </w:tblGrid>
      <w:tr w:rsidR="00140F7A" w:rsidRPr="00B7471A" w:rsidTr="00CB0DCB">
        <w:trPr>
          <w:tblHeader/>
        </w:trPr>
        <w:tc>
          <w:tcPr>
            <w:tcW w:w="0" w:type="auto"/>
            <w:gridSpan w:val="3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8F8F8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312" w:line="240" w:lineRule="auto"/>
              <w:rPr>
                <w:rFonts w:ascii="Arial" w:eastAsia="Times New Roman" w:hAnsi="Arial" w:cs="Arial"/>
                <w:b/>
                <w:bCs/>
                <w:color w:val="242526"/>
                <w:sz w:val="21"/>
                <w:szCs w:val="21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1"/>
                <w:szCs w:val="21"/>
                <w:lang w:eastAsia="cs-CZ"/>
              </w:rPr>
              <w:t>Číslo předpisu</w:t>
            </w:r>
          </w:p>
        </w:tc>
        <w:tc>
          <w:tcPr>
            <w:tcW w:w="0" w:type="auto"/>
            <w:gridSpan w:val="3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8F8F8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312" w:line="240" w:lineRule="auto"/>
              <w:rPr>
                <w:rFonts w:ascii="Arial" w:eastAsia="Times New Roman" w:hAnsi="Arial" w:cs="Arial"/>
                <w:b/>
                <w:bCs/>
                <w:color w:val="242526"/>
                <w:sz w:val="21"/>
                <w:szCs w:val="21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1"/>
                <w:szCs w:val="21"/>
                <w:lang w:eastAsia="cs-CZ"/>
              </w:rPr>
              <w:t>Název předpisu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8F8F8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312" w:line="240" w:lineRule="auto"/>
              <w:rPr>
                <w:rFonts w:ascii="Arial" w:eastAsia="Times New Roman" w:hAnsi="Arial" w:cs="Arial"/>
                <w:b/>
                <w:bCs/>
                <w:color w:val="242526"/>
                <w:sz w:val="21"/>
                <w:szCs w:val="21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1"/>
                <w:szCs w:val="21"/>
                <w:lang w:eastAsia="cs-CZ"/>
              </w:rPr>
              <w:t>Datum schválení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8F8F8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312" w:line="240" w:lineRule="auto"/>
              <w:rPr>
                <w:rFonts w:ascii="Arial" w:eastAsia="Times New Roman" w:hAnsi="Arial" w:cs="Arial"/>
                <w:b/>
                <w:bCs/>
                <w:color w:val="242526"/>
                <w:sz w:val="21"/>
                <w:szCs w:val="21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1"/>
                <w:szCs w:val="21"/>
                <w:lang w:eastAsia="cs-CZ"/>
              </w:rPr>
              <w:t>Datum nabytí platnosti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8F8F8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312" w:line="240" w:lineRule="auto"/>
              <w:rPr>
                <w:rFonts w:ascii="Arial" w:eastAsia="Times New Roman" w:hAnsi="Arial" w:cs="Arial"/>
                <w:b/>
                <w:bCs/>
                <w:color w:val="242526"/>
                <w:sz w:val="21"/>
                <w:szCs w:val="21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1"/>
                <w:szCs w:val="21"/>
                <w:lang w:eastAsia="cs-CZ"/>
              </w:rPr>
              <w:t>Datum nabytí účinnosti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8F8F8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312" w:line="240" w:lineRule="auto"/>
              <w:rPr>
                <w:rFonts w:ascii="Arial" w:eastAsia="Times New Roman" w:hAnsi="Arial" w:cs="Arial"/>
                <w:b/>
                <w:bCs/>
                <w:color w:val="242526"/>
                <w:sz w:val="21"/>
                <w:szCs w:val="21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1"/>
                <w:szCs w:val="21"/>
                <w:lang w:eastAsia="cs-CZ"/>
              </w:rPr>
              <w:t>Datum pozbytí účinnosti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8F8F8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312" w:line="240" w:lineRule="auto"/>
              <w:rPr>
                <w:rFonts w:ascii="Arial" w:eastAsia="Times New Roman" w:hAnsi="Arial" w:cs="Arial"/>
                <w:b/>
                <w:bCs/>
                <w:color w:val="242526"/>
                <w:sz w:val="21"/>
                <w:szCs w:val="21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1"/>
                <w:szCs w:val="21"/>
                <w:lang w:eastAsia="cs-CZ"/>
              </w:rPr>
              <w:t>Poznámky</w:t>
            </w:r>
          </w:p>
        </w:tc>
      </w:tr>
      <w:tr w:rsidR="00140F7A" w:rsidRPr="00B7471A" w:rsidTr="00CB0DCB">
        <w:tc>
          <w:tcPr>
            <w:tcW w:w="0" w:type="auto"/>
            <w:gridSpan w:val="3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5F4F2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1/2003</w:t>
            </w:r>
          </w:p>
        </w:tc>
        <w:tc>
          <w:tcPr>
            <w:tcW w:w="0" w:type="auto"/>
            <w:gridSpan w:val="3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5F4F2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Nařízení , kterým se vydává Tržní řád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5F4F2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12.8.2003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5F4F2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1.9.2003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5F4F2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1.9.2003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5F4F2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1.3.2004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5F4F2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 </w:t>
            </w:r>
          </w:p>
        </w:tc>
      </w:tr>
      <w:tr w:rsidR="00140F7A" w:rsidRPr="00B7471A" w:rsidTr="00CB0DCB">
        <w:tc>
          <w:tcPr>
            <w:tcW w:w="0" w:type="auto"/>
            <w:gridSpan w:val="3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5F4F2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1/2004</w:t>
            </w:r>
          </w:p>
        </w:tc>
        <w:tc>
          <w:tcPr>
            <w:tcW w:w="0" w:type="auto"/>
            <w:gridSpan w:val="3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5F4F2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Nařízení, kterým se vydává tržní řád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5F4F2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3.2.2004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5F4F2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1.3.2004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5F4F2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1.3.2004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5F4F2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6/2011 -18.7.2001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5F4F2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změna 5/2005 a 2/2006</w:t>
            </w:r>
          </w:p>
        </w:tc>
      </w:tr>
      <w:tr w:rsidR="00140F7A" w:rsidRPr="00B7471A" w:rsidTr="00CB0DCB">
        <w:tc>
          <w:tcPr>
            <w:tcW w:w="0" w:type="auto"/>
            <w:gridSpan w:val="3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5F4F2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4/2005</w:t>
            </w:r>
          </w:p>
        </w:tc>
        <w:tc>
          <w:tcPr>
            <w:tcW w:w="0" w:type="auto"/>
            <w:gridSpan w:val="3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5F4F2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Nařízení o záměru zadat zpracování lesních hospodářských osnov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5F4F2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7.6.2005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5F4F2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5F4F2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5F4F2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31.1.2005 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5F4F2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 </w:t>
            </w:r>
          </w:p>
        </w:tc>
      </w:tr>
      <w:tr w:rsidR="00140F7A" w:rsidRPr="00B7471A" w:rsidTr="00CB0DCB">
        <w:tc>
          <w:tcPr>
            <w:tcW w:w="0" w:type="auto"/>
            <w:gridSpan w:val="3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FFFFF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5/2005</w:t>
            </w:r>
          </w:p>
        </w:tc>
        <w:tc>
          <w:tcPr>
            <w:tcW w:w="0" w:type="auto"/>
            <w:gridSpan w:val="3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FFFFF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Nařízení, kterým se mění nařízení č.1/2004, kterým se vydává Tržní řád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FFFFF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19.7.2005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FFFFF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15.8.2005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FFFFF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15.8.2005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FFFFF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zrušeno</w:t>
            </w: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 xml:space="preserve"> 6/2011 -18.7.2001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FFFFF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 </w:t>
            </w:r>
          </w:p>
        </w:tc>
      </w:tr>
      <w:tr w:rsidR="00140F7A" w:rsidRPr="00B7471A" w:rsidTr="00CB0DCB">
        <w:tc>
          <w:tcPr>
            <w:tcW w:w="0" w:type="auto"/>
            <w:gridSpan w:val="3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FFFFF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1/2006</w:t>
            </w:r>
          </w:p>
        </w:tc>
        <w:tc>
          <w:tcPr>
            <w:tcW w:w="0" w:type="auto"/>
            <w:gridSpan w:val="3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FFFFF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Nařízení, kterým se mění nařízení č.1/2004, kterým se vydává Tržní řád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FFFFF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7.2.2006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FFFFF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1.3.2006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FFFFF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1.3.2006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FFFFF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 xml:space="preserve">Zrušeno </w:t>
            </w: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6/2011 -18.7.2001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FFFFF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 </w:t>
            </w:r>
          </w:p>
        </w:tc>
      </w:tr>
      <w:tr w:rsidR="00140F7A" w:rsidRPr="00B7471A" w:rsidTr="00CB0DCB">
        <w:tc>
          <w:tcPr>
            <w:tcW w:w="0" w:type="auto"/>
            <w:gridSpan w:val="3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5F4F2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2/2006</w:t>
            </w:r>
          </w:p>
        </w:tc>
        <w:tc>
          <w:tcPr>
            <w:tcW w:w="0" w:type="auto"/>
            <w:gridSpan w:val="3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5F4F2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Nařízení, kterým se mění nařízení č.1/2004, kterým se vydává Tržní řád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5F4F2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15.12.2006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5F4F2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1.1.2007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5F4F2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1.1.2007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5F4F2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10.5.2010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5F4F2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 </w:t>
            </w:r>
          </w:p>
        </w:tc>
      </w:tr>
      <w:tr w:rsidR="00140F7A" w:rsidRPr="00B7471A" w:rsidTr="00CB0DCB">
        <w:tc>
          <w:tcPr>
            <w:tcW w:w="0" w:type="auto"/>
            <w:gridSpan w:val="3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5F4F2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1/2010</w:t>
            </w:r>
          </w:p>
        </w:tc>
        <w:tc>
          <w:tcPr>
            <w:tcW w:w="0" w:type="auto"/>
            <w:gridSpan w:val="3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5F4F2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Nařízení, kterým se mění nařízení č. 1/2004, kterým se vydává Tržní řád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5F4F2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20.4.2010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5F4F2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10.5.2010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5F4F2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10.5.2010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5F4F2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zrušen</w:t>
            </w: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o 6/2011 -18.7.2001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5F4F2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 </w:t>
            </w:r>
          </w:p>
        </w:tc>
      </w:tr>
      <w:tr w:rsidR="00140F7A" w:rsidRPr="00B7471A" w:rsidTr="00CB0DCB">
        <w:tc>
          <w:tcPr>
            <w:tcW w:w="0" w:type="auto"/>
            <w:gridSpan w:val="3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5F4F2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6/2011</w:t>
            </w:r>
          </w:p>
        </w:tc>
        <w:tc>
          <w:tcPr>
            <w:tcW w:w="0" w:type="auto"/>
            <w:gridSpan w:val="3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5F4F2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Nařízení, kterým se vydává tržní řád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5F4F2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1</w:t>
            </w:r>
            <w:bookmarkStart w:id="0" w:name="_GoBack"/>
            <w:bookmarkEnd w:id="0"/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8.7.2011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5F4F2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18.7.2011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5F4F2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18.7.2011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5F4F2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 zrušeno 2/2012 k 7.6.2012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5F4F2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 </w:t>
            </w:r>
          </w:p>
        </w:tc>
      </w:tr>
      <w:tr w:rsidR="00140F7A" w:rsidRPr="00B7471A" w:rsidTr="00CB0DCB">
        <w:tc>
          <w:tcPr>
            <w:tcW w:w="0" w:type="auto"/>
            <w:gridSpan w:val="3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FFFFF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2/2012</w:t>
            </w:r>
          </w:p>
        </w:tc>
        <w:tc>
          <w:tcPr>
            <w:tcW w:w="0" w:type="auto"/>
            <w:gridSpan w:val="3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FFFFF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Nařízení, kterým se vydává Tržní řád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FFFFF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22.5.2012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FFFFF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7.6.2012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FFFFF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7.6.2012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FFFFF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zrušeno 1/2016 k 31.1.2016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FFFFF"/>
            <w:tcMar>
              <w:top w:w="84" w:type="dxa"/>
              <w:left w:w="90" w:type="dxa"/>
              <w:bottom w:w="84" w:type="dxa"/>
              <w:right w:w="90" w:type="dxa"/>
            </w:tcMar>
            <w:hideMark/>
          </w:tcPr>
          <w:p w:rsidR="00140F7A" w:rsidRPr="00B7471A" w:rsidRDefault="00140F7A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 w:rsidRPr="00B7471A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 </w:t>
            </w:r>
          </w:p>
        </w:tc>
      </w:tr>
      <w:tr w:rsidR="00CB0DCB" w:rsidRPr="00B7471A" w:rsidTr="00CB0DCB">
        <w:tc>
          <w:tcPr>
            <w:tcW w:w="0" w:type="auto"/>
            <w:gridSpan w:val="3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FFFFF"/>
            <w:tcMar>
              <w:top w:w="84" w:type="dxa"/>
              <w:left w:w="90" w:type="dxa"/>
              <w:bottom w:w="84" w:type="dxa"/>
              <w:right w:w="90" w:type="dxa"/>
            </w:tcMar>
          </w:tcPr>
          <w:p w:rsidR="00CB0DCB" w:rsidRPr="00B7471A" w:rsidRDefault="00CB0DCB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2/2016</w:t>
            </w:r>
          </w:p>
        </w:tc>
        <w:tc>
          <w:tcPr>
            <w:tcW w:w="0" w:type="auto"/>
            <w:gridSpan w:val="3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FFFFF"/>
            <w:tcMar>
              <w:top w:w="84" w:type="dxa"/>
              <w:left w:w="90" w:type="dxa"/>
              <w:bottom w:w="84" w:type="dxa"/>
              <w:right w:w="90" w:type="dxa"/>
            </w:tcMar>
          </w:tcPr>
          <w:p w:rsidR="00CB0DCB" w:rsidRPr="00B7471A" w:rsidRDefault="00CB0DCB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hyperlink r:id="rId4" w:history="1">
              <w:r>
                <w:rPr>
                  <w:rStyle w:val="Hypertextovodkaz"/>
                  <w:b/>
                  <w:bCs/>
                </w:rPr>
                <w:t xml:space="preserve">Nařízení města, kterým se vymezují oblasti obce, ve kterých lze místní komunikace nebo jejich </w:t>
              </w:r>
              <w:r>
                <w:rPr>
                  <w:rStyle w:val="Hypertextovodkaz"/>
                  <w:b/>
                  <w:bCs/>
                </w:rPr>
                <w:lastRenderedPageBreak/>
                <w:t>určené úseky užít ke stání motorového vozidla za cenu sjednanou v souladu s cenovými předpisy /o placeném stání na pozemních komunikacích/</w:t>
              </w:r>
            </w:hyperlink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FFFFF"/>
            <w:tcMar>
              <w:top w:w="84" w:type="dxa"/>
              <w:left w:w="90" w:type="dxa"/>
              <w:bottom w:w="84" w:type="dxa"/>
              <w:right w:w="90" w:type="dxa"/>
            </w:tcMar>
          </w:tcPr>
          <w:p w:rsidR="00CB0DCB" w:rsidRPr="00B7471A" w:rsidRDefault="00CB0DCB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lastRenderedPageBreak/>
              <w:t>16.02.2016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FFFFF"/>
            <w:tcMar>
              <w:top w:w="84" w:type="dxa"/>
              <w:left w:w="90" w:type="dxa"/>
              <w:bottom w:w="84" w:type="dxa"/>
              <w:right w:w="90" w:type="dxa"/>
            </w:tcMar>
          </w:tcPr>
          <w:p w:rsidR="00CB0DCB" w:rsidRPr="00B7471A" w:rsidRDefault="00CB0DCB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01.04.2016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FFFFF"/>
            <w:tcMar>
              <w:top w:w="84" w:type="dxa"/>
              <w:left w:w="90" w:type="dxa"/>
              <w:bottom w:w="84" w:type="dxa"/>
              <w:right w:w="90" w:type="dxa"/>
            </w:tcMar>
          </w:tcPr>
          <w:p w:rsidR="00CB0DCB" w:rsidRPr="00B7471A" w:rsidRDefault="00CB0DCB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01.04.2016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FFFFF"/>
            <w:tcMar>
              <w:top w:w="84" w:type="dxa"/>
              <w:left w:w="90" w:type="dxa"/>
              <w:bottom w:w="84" w:type="dxa"/>
              <w:right w:w="90" w:type="dxa"/>
            </w:tcMar>
          </w:tcPr>
          <w:p w:rsidR="00CB0DCB" w:rsidRPr="00B7471A" w:rsidRDefault="00CB0DCB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  <w:t>1.3.2023</w:t>
            </w:r>
          </w:p>
        </w:tc>
        <w:tc>
          <w:tcPr>
            <w:tcW w:w="0" w:type="auto"/>
            <w:tcBorders>
              <w:top w:val="single" w:sz="12" w:space="0" w:color="E7EAEE"/>
              <w:left w:val="single" w:sz="2" w:space="0" w:color="E7EAEE"/>
              <w:bottom w:val="single" w:sz="12" w:space="0" w:color="E7EAEE"/>
              <w:right w:val="single" w:sz="2" w:space="0" w:color="E7EAEE"/>
            </w:tcBorders>
            <w:shd w:val="clear" w:color="auto" w:fill="FFFFFF"/>
            <w:tcMar>
              <w:top w:w="84" w:type="dxa"/>
              <w:left w:w="90" w:type="dxa"/>
              <w:bottom w:w="84" w:type="dxa"/>
              <w:right w:w="90" w:type="dxa"/>
            </w:tcMar>
          </w:tcPr>
          <w:p w:rsidR="00CB0DCB" w:rsidRPr="00B7471A" w:rsidRDefault="00CB0DCB" w:rsidP="00B74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cs-CZ"/>
              </w:rPr>
            </w:pPr>
          </w:p>
        </w:tc>
      </w:tr>
      <w:tr w:rsidR="00CB0DCB" w:rsidTr="00CB0DCB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tblHeader/>
          <w:tblCellSpacing w:w="15" w:type="dxa"/>
        </w:trPr>
        <w:tc>
          <w:tcPr>
            <w:tcW w:w="0" w:type="auto"/>
            <w:vAlign w:val="center"/>
          </w:tcPr>
          <w:p w:rsidR="00CB0DCB" w:rsidRDefault="00CB0DCB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CB0DCB" w:rsidRDefault="00CB0DCB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Align w:val="center"/>
          </w:tcPr>
          <w:p w:rsidR="00CB0DCB" w:rsidRDefault="00CB0DCB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CB0DCB" w:rsidRDefault="00CB0DCB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CB0DCB" w:rsidRDefault="00CB0DCB">
            <w:pPr>
              <w:jc w:val="center"/>
              <w:rPr>
                <w:b/>
                <w:bCs/>
              </w:rPr>
            </w:pPr>
          </w:p>
        </w:tc>
      </w:tr>
    </w:tbl>
    <w:p w:rsidR="00CB0DCB" w:rsidRDefault="00CB0DCB"/>
    <w:sectPr w:rsidR="00CB0DCB" w:rsidSect="00B747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1A"/>
    <w:rsid w:val="00022AD2"/>
    <w:rsid w:val="00140F7A"/>
    <w:rsid w:val="00B7471A"/>
    <w:rsid w:val="00CB0DCB"/>
    <w:rsid w:val="00E4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BAD1"/>
  <w15:chartTrackingRefBased/>
  <w15:docId w15:val="{85927495-63BA-4734-832A-20B5535E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B74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74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7471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7471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ystricenp.cz/data/File/pedpisy/Na%C5%99%C3%ADzen%C3%AD%20rady%20%C4%8D%20%202-2016%20parkov%C3%A1n%C3%AD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vašková</dc:creator>
  <cp:keywords/>
  <dc:description/>
  <cp:lastModifiedBy>barbora vašková</cp:lastModifiedBy>
  <cp:revision>2</cp:revision>
  <dcterms:created xsi:type="dcterms:W3CDTF">2023-03-05T17:48:00Z</dcterms:created>
  <dcterms:modified xsi:type="dcterms:W3CDTF">2023-03-05T17:48:00Z</dcterms:modified>
</cp:coreProperties>
</file>