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AA" w:rsidRDefault="006C57AA" w:rsidP="00B50E69">
      <w:pPr>
        <w:tabs>
          <w:tab w:val="left" w:pos="4395"/>
          <w:tab w:val="left" w:pos="5670"/>
        </w:tabs>
        <w:spacing w:line="360" w:lineRule="auto"/>
        <w:rPr>
          <w:szCs w:val="24"/>
        </w:rPr>
      </w:pPr>
      <w:r>
        <w:rPr>
          <w:szCs w:val="24"/>
        </w:rPr>
        <w:tab/>
      </w:r>
    </w:p>
    <w:p w:rsidR="006C57AA" w:rsidRDefault="006C57AA" w:rsidP="006C57AA">
      <w:pPr>
        <w:rPr>
          <w:szCs w:val="24"/>
        </w:rPr>
      </w:pPr>
    </w:p>
    <w:p w:rsidR="006C57AA" w:rsidRDefault="006C57AA" w:rsidP="006C57AA"/>
    <w:p w:rsidR="0002498E" w:rsidRDefault="0002498E"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w:t>
      </w:r>
      <w:r w:rsidR="0002498E">
        <w:rPr>
          <w:szCs w:val="24"/>
        </w:rPr>
        <w:t>vby / zařízení / terénní úpravy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w:t>
      </w:r>
      <w:proofErr w:type="gramStart"/>
      <w:r>
        <w:rPr>
          <w:szCs w:val="24"/>
        </w:rPr>
        <w:t>bodě  v samostatné</w:t>
      </w:r>
      <w:proofErr w:type="gramEnd"/>
      <w:r>
        <w:rPr>
          <w:szCs w:val="24"/>
        </w:rPr>
        <w:t xml:space="preserve">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3C588C" w:rsidP="003C588C">
      <w:pPr>
        <w:tabs>
          <w:tab w:val="left" w:pos="4111"/>
        </w:tabs>
        <w:spacing w:before="120"/>
        <w:jc w:val="left"/>
        <w:rPr>
          <w:szCs w:val="24"/>
        </w:rPr>
      </w:pPr>
      <w:r>
        <w:rPr>
          <w:szCs w:val="24"/>
        </w:rPr>
        <w:t xml:space="preserve">Telefon/mobilní </w:t>
      </w:r>
      <w:r w:rsidR="0002498E">
        <w:rPr>
          <w:szCs w:val="24"/>
        </w:rPr>
        <w:t>telefon: …</w:t>
      </w:r>
      <w:proofErr w:type="gramStart"/>
      <w:r w:rsidR="0002498E">
        <w:rPr>
          <w:szCs w:val="24"/>
        </w:rPr>
        <w:t>….</w:t>
      </w:r>
      <w:r w:rsidR="006C57AA">
        <w:rPr>
          <w:szCs w:val="24"/>
        </w:rPr>
        <w:t>....................................................................</w:t>
      </w:r>
      <w:r w:rsidR="00FB312C">
        <w:rPr>
          <w:szCs w:val="24"/>
        </w:rPr>
        <w:t>.................................</w:t>
      </w:r>
      <w:proofErr w:type="gramEnd"/>
      <w:r w:rsidR="00FB312C">
        <w:rPr>
          <w:szCs w:val="24"/>
        </w:rPr>
        <w:t xml:space="preserve">      </w:t>
      </w:r>
    </w:p>
    <w:p w:rsidR="006C57AA" w:rsidRDefault="006C57AA" w:rsidP="003C588C">
      <w:pPr>
        <w:tabs>
          <w:tab w:val="left" w:pos="4111"/>
        </w:tabs>
        <w:spacing w:before="120"/>
        <w:jc w:val="left"/>
        <w:rPr>
          <w:szCs w:val="24"/>
        </w:rPr>
      </w:pPr>
      <w:r>
        <w:rPr>
          <w:szCs w:val="24"/>
        </w:rPr>
        <w:t xml:space="preserve">Fax / e-mail: </w:t>
      </w:r>
      <w:r w:rsidR="0002498E">
        <w:rPr>
          <w:szCs w:val="24"/>
        </w:rPr>
        <w:t>…………………</w:t>
      </w:r>
      <w:proofErr w:type="gramStart"/>
      <w:r w:rsidR="0002498E">
        <w:rPr>
          <w:szCs w:val="24"/>
        </w:rPr>
        <w:t>…</w:t>
      </w:r>
      <w:r>
        <w:rPr>
          <w:szCs w:val="24"/>
        </w:rPr>
        <w:t>....................................................................................</w:t>
      </w:r>
      <w:r w:rsidR="00FB312C">
        <w:rPr>
          <w:szCs w:val="24"/>
        </w:rPr>
        <w:t>............</w:t>
      </w:r>
      <w:r>
        <w:rPr>
          <w:szCs w:val="24"/>
        </w:rPr>
        <w:t>.</w:t>
      </w:r>
      <w:proofErr w:type="gramEnd"/>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02498E">
        <w:rPr>
          <w:szCs w:val="24"/>
        </w:rPr>
        <w:t>…………………</w:t>
      </w:r>
      <w:r w:rsidR="00FB312C">
        <w:rPr>
          <w:szCs w:val="24"/>
        </w:rPr>
        <w:t>…………………………………………………</w:t>
      </w:r>
      <w:proofErr w:type="gramStart"/>
      <w:r w:rsidR="00FB312C">
        <w:rPr>
          <w:szCs w:val="24"/>
        </w:rPr>
        <w:t>…...............</w:t>
      </w:r>
      <w:proofErr w:type="gramEnd"/>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02498E">
        <w:rPr>
          <w:szCs w:val="24"/>
        </w:rPr>
      </w:r>
      <w:r w:rsidR="0002498E">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02498E" w:rsidRDefault="0002498E" w:rsidP="0002498E">
      <w:pPr>
        <w:tabs>
          <w:tab w:val="left" w:pos="4111"/>
        </w:tabs>
        <w:spacing w:before="120"/>
        <w:jc w:val="left"/>
        <w:rPr>
          <w:szCs w:val="24"/>
        </w:rPr>
      </w:pPr>
      <w:r>
        <w:rPr>
          <w:szCs w:val="24"/>
        </w:rPr>
        <w:t>Telefon/mobilní telefon: …</w:t>
      </w:r>
      <w:proofErr w:type="gramStart"/>
      <w:r>
        <w:rPr>
          <w:szCs w:val="24"/>
        </w:rPr>
        <w:t>…......................................................................................................</w:t>
      </w:r>
      <w:proofErr w:type="gramEnd"/>
      <w:r>
        <w:rPr>
          <w:szCs w:val="24"/>
        </w:rPr>
        <w:t xml:space="preserve">      </w:t>
      </w:r>
    </w:p>
    <w:p w:rsidR="0002498E" w:rsidRDefault="0002498E" w:rsidP="0002498E">
      <w:pPr>
        <w:tabs>
          <w:tab w:val="left" w:pos="4111"/>
        </w:tabs>
        <w:spacing w:before="120"/>
        <w:jc w:val="left"/>
        <w:rPr>
          <w:szCs w:val="24"/>
        </w:rPr>
      </w:pPr>
      <w:r>
        <w:rPr>
          <w:szCs w:val="24"/>
        </w:rPr>
        <w:t>Fax / e-mail: …………………</w:t>
      </w:r>
      <w:proofErr w:type="gramStart"/>
      <w:r>
        <w:rPr>
          <w:szCs w:val="24"/>
        </w:rPr>
        <w:t>….................................................................................................</w:t>
      </w:r>
      <w:proofErr w:type="gramEnd"/>
    </w:p>
    <w:p w:rsidR="0002498E" w:rsidRDefault="0002498E" w:rsidP="0002498E">
      <w:pPr>
        <w:tabs>
          <w:tab w:val="left" w:pos="4111"/>
        </w:tabs>
        <w:spacing w:before="120"/>
        <w:jc w:val="left"/>
        <w:rPr>
          <w:szCs w:val="24"/>
        </w:rPr>
      </w:pPr>
      <w:r>
        <w:rPr>
          <w:szCs w:val="24"/>
        </w:rPr>
        <w:t>Datová schránka:……………………………………………………………………</w:t>
      </w:r>
      <w:proofErr w:type="gramStart"/>
      <w:r>
        <w:rPr>
          <w:szCs w:val="24"/>
        </w:rPr>
        <w:t>…...............</w:t>
      </w:r>
      <w:proofErr w:type="gramEnd"/>
    </w:p>
    <w:p w:rsidR="0002498E" w:rsidRDefault="0002498E" w:rsidP="0002498E">
      <w:pPr>
        <w:tabs>
          <w:tab w:val="left" w:pos="4111"/>
        </w:tabs>
        <w:spacing w:before="120"/>
        <w:jc w:val="left"/>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xml:space="preserve">. </w:t>
      </w:r>
      <w:proofErr w:type="gramStart"/>
      <w:r>
        <w:rPr>
          <w:szCs w:val="24"/>
        </w:rPr>
        <w:t>č.</w:t>
      </w:r>
      <w:proofErr w:type="gramEnd"/>
      <w:r>
        <w:rPr>
          <w:szCs w:val="24"/>
        </w:rPr>
        <w:t xml:space="preserve">:..……………….……......, katastrální území: </w:t>
      </w:r>
      <w:r w:rsidR="0002498E">
        <w:rPr>
          <w:szCs w:val="24"/>
        </w:rPr>
        <w:t>……</w:t>
      </w:r>
      <w:r>
        <w:rPr>
          <w:szCs w:val="24"/>
        </w:rPr>
        <w:t>……………..………….</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b/>
          <w:szCs w:val="24"/>
        </w:rPr>
        <w:tab/>
      </w:r>
      <w:r>
        <w:rPr>
          <w:szCs w:val="24"/>
        </w:rPr>
        <w:t xml:space="preserve">jiný vlastník (u fyzické osoby se uvede jméno, příjmení, datum narození, místo trvalého pobytu popřípadě též adresu pro doručování, není-li shodná s místem trvalého pobytu; právnická osoba uvede název nebo obchodní firmu, IČ, bylo-li přiděleno, adresu sídla </w:t>
      </w:r>
      <w:r>
        <w:rPr>
          <w:szCs w:val="24"/>
        </w:rPr>
        <w:lastRenderedPageBreak/>
        <w:t>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 xml:space="preserve"> ne</w:t>
      </w:r>
    </w:p>
    <w:p w:rsidR="006C57AA" w:rsidRPr="000D373C" w:rsidRDefault="006C57AA" w:rsidP="0002498E">
      <w:pPr>
        <w:pStyle w:val="Styl1Char"/>
        <w:ind w:left="0" w:firstLine="0"/>
      </w:pPr>
      <w:proofErr w:type="gramStart"/>
      <w:r w:rsidRPr="000D373C">
        <w:t>V.  Údaje</w:t>
      </w:r>
      <w:proofErr w:type="gramEnd"/>
      <w:r w:rsidRPr="000D373C">
        <w:t xml:space="preserv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r>
        <w:rPr>
          <w:szCs w:val="24"/>
        </w:rPr>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w:t>
      </w:r>
      <w:proofErr w:type="gramStart"/>
      <w:r>
        <w:rPr>
          <w:szCs w:val="24"/>
        </w:rPr>
        <w:t>…..…</w:t>
      </w:r>
      <w:proofErr w:type="gramEnd"/>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roofErr w:type="gramStart"/>
      <w:r>
        <w:rPr>
          <w:szCs w:val="24"/>
        </w:rPr>
        <w:t>…..…</w:t>
      </w:r>
      <w:proofErr w:type="gramEnd"/>
      <w:r>
        <w:rPr>
          <w:szCs w:val="24"/>
        </w:rPr>
        <w:t>………..…………………………….………...…</w:t>
      </w:r>
      <w:r w:rsidR="0002498E">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r w:rsidR="0002498E">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r w:rsidR="0002498E">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roofErr w:type="gramStart"/>
      <w:r>
        <w:rPr>
          <w:szCs w:val="24"/>
        </w:rPr>
        <w:t>…..…</w:t>
      </w:r>
      <w:proofErr w:type="gramEnd"/>
      <w:r>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roofErr w:type="gramStart"/>
      <w:r>
        <w:rPr>
          <w:szCs w:val="24"/>
        </w:rPr>
        <w:t>…..…</w:t>
      </w:r>
      <w:proofErr w:type="gramEnd"/>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roofErr w:type="gramStart"/>
      <w:r>
        <w:rPr>
          <w:szCs w:val="24"/>
        </w:rPr>
        <w:t>…..…</w:t>
      </w:r>
      <w:proofErr w:type="gramEnd"/>
      <w:r>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 xml:space="preserve">počet zanikajících podlaží, v nichž zanikají </w:t>
      </w:r>
      <w:proofErr w:type="gramStart"/>
      <w:r>
        <w:rPr>
          <w:szCs w:val="24"/>
        </w:rPr>
        <w:t>byty..…</w:t>
      </w:r>
      <w:proofErr w:type="gramEnd"/>
      <w:r>
        <w:rPr>
          <w:szCs w:val="24"/>
        </w:rPr>
        <w:t>……………………………….………</w:t>
      </w:r>
      <w:r w:rsidR="0002498E">
        <w:rPr>
          <w:szCs w:val="24"/>
        </w:rPr>
        <w:t>…</w:t>
      </w: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02498E" w:rsidRDefault="0002498E" w:rsidP="006C57AA">
      <w:pPr>
        <w:spacing w:before="60"/>
        <w:rPr>
          <w:b/>
          <w:szCs w:val="24"/>
        </w:rPr>
      </w:pP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szCs w:val="24"/>
        </w:rPr>
        <w:t xml:space="preserve">  </w:t>
      </w:r>
      <w:proofErr w:type="spellStart"/>
      <w:proofErr w:type="gramStart"/>
      <w:r>
        <w:rPr>
          <w:szCs w:val="24"/>
        </w:rPr>
        <w:t>dodavatelsky</w:t>
      </w:r>
      <w:proofErr w:type="spellEnd"/>
      <w:r>
        <w:rPr>
          <w:szCs w:val="24"/>
        </w:rPr>
        <w:t xml:space="preserve"> </w:t>
      </w:r>
      <w:r>
        <w:t>–</w:t>
      </w:r>
      <w:r>
        <w:rPr>
          <w:szCs w:val="24"/>
        </w:rPr>
        <w:t xml:space="preserve"> </w:t>
      </w:r>
      <w:r>
        <w:t xml:space="preserve"> název</w:t>
      </w:r>
      <w:proofErr w:type="gramEnd"/>
      <w:r>
        <w:t xml:space="preserve">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99"/>
        <w:gridCol w:w="1329"/>
        <w:gridCol w:w="5421"/>
      </w:tblGrid>
      <w:tr w:rsidR="006C57AA" w:rsidTr="0002498E">
        <w:trPr>
          <w:cantSplit/>
          <w:trHeight w:val="400"/>
          <w:jc w:val="center"/>
        </w:trPr>
        <w:tc>
          <w:tcPr>
            <w:tcW w:w="249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32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42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rsidTr="0002498E">
        <w:trPr>
          <w:cantSplit/>
          <w:trHeight w:val="400"/>
          <w:jc w:val="center"/>
        </w:trPr>
        <w:tc>
          <w:tcPr>
            <w:tcW w:w="249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32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42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02498E">
        <w:trPr>
          <w:cantSplit/>
          <w:trHeight w:val="400"/>
          <w:jc w:val="center"/>
        </w:trPr>
        <w:tc>
          <w:tcPr>
            <w:tcW w:w="2499"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32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42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02498E">
        <w:trPr>
          <w:cantSplit/>
          <w:trHeight w:val="400"/>
          <w:jc w:val="center"/>
        </w:trPr>
        <w:tc>
          <w:tcPr>
            <w:tcW w:w="2499"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32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42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02498E">
        <w:trPr>
          <w:cantSplit/>
          <w:trHeight w:val="400"/>
          <w:jc w:val="center"/>
        </w:trPr>
        <w:tc>
          <w:tcPr>
            <w:tcW w:w="2499"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32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42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02498E">
        <w:trPr>
          <w:cantSplit/>
          <w:trHeight w:val="400"/>
          <w:jc w:val="center"/>
        </w:trPr>
        <w:tc>
          <w:tcPr>
            <w:tcW w:w="2499"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32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42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02498E">
        <w:trPr>
          <w:cantSplit/>
          <w:trHeight w:val="400"/>
          <w:jc w:val="center"/>
        </w:trPr>
        <w:tc>
          <w:tcPr>
            <w:tcW w:w="2499"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32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42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02498E">
        <w:trPr>
          <w:cantSplit/>
          <w:trHeight w:val="400"/>
          <w:jc w:val="center"/>
        </w:trPr>
        <w:tc>
          <w:tcPr>
            <w:tcW w:w="2499"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32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42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rsidTr="0002498E">
        <w:trPr>
          <w:cantSplit/>
          <w:trHeight w:val="400"/>
          <w:jc w:val="center"/>
        </w:trPr>
        <w:tc>
          <w:tcPr>
            <w:tcW w:w="2499"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32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42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w:t>
      </w:r>
      <w:proofErr w:type="gramStart"/>
      <w:r>
        <w:rPr>
          <w:sz w:val="22"/>
          <w:szCs w:val="22"/>
        </w:rPr>
        <w:t xml:space="preserve">pozemků, </w:t>
      </w:r>
      <w:r>
        <w:rPr>
          <w:szCs w:val="24"/>
        </w:rPr>
        <w:t xml:space="preserve"> připojují</w:t>
      </w:r>
      <w:proofErr w:type="gramEnd"/>
      <w:r>
        <w:rPr>
          <w:szCs w:val="24"/>
        </w:rPr>
        <w:t xml:space="preserve">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02498E">
        <w:rPr>
          <w:b/>
          <w:szCs w:val="24"/>
        </w:rPr>
      </w:r>
      <w:r w:rsidR="0002498E">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02498E" w:rsidRDefault="006C57AA" w:rsidP="0002498E">
      <w:pPr>
        <w:spacing w:before="120"/>
        <w:rPr>
          <w:szCs w:val="24"/>
        </w:rPr>
      </w:pPr>
      <w:r>
        <w:rPr>
          <w:szCs w:val="24"/>
        </w:rPr>
        <w:t>……………………………</w:t>
      </w:r>
      <w:r w:rsidR="00B8592B">
        <w:rPr>
          <w:szCs w:val="24"/>
        </w:rPr>
        <w:t>……………..……………………………………………………….</w:t>
      </w:r>
    </w:p>
    <w:p w:rsidR="0002498E" w:rsidRDefault="0002498E" w:rsidP="0002498E">
      <w:pPr>
        <w:spacing w:before="120"/>
        <w:rPr>
          <w:b/>
          <w:szCs w:val="24"/>
        </w:rPr>
      </w:pPr>
    </w:p>
    <w:p w:rsidR="0002498E" w:rsidRDefault="0002498E" w:rsidP="0002498E">
      <w:pPr>
        <w:spacing w:before="120"/>
        <w:rPr>
          <w:b/>
          <w:szCs w:val="24"/>
        </w:rPr>
      </w:pPr>
    </w:p>
    <w:p w:rsidR="006C57AA" w:rsidRPr="0002498E" w:rsidRDefault="006C57AA" w:rsidP="0002498E">
      <w:pPr>
        <w:spacing w:before="120"/>
        <w:rPr>
          <w:szCs w:val="24"/>
        </w:rPr>
      </w:pPr>
      <w:bookmarkStart w:id="0" w:name="_GoBack"/>
      <w:bookmarkEnd w:id="0"/>
      <w:r>
        <w:rPr>
          <w:b/>
          <w:szCs w:val="24"/>
        </w:rPr>
        <w:t>IX.  Předpokládaný termín zahájení a ukončení prací</w:t>
      </w:r>
    </w:p>
    <w:p w:rsidR="0002498E" w:rsidRDefault="0002498E"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roofErr w:type="gramStart"/>
      <w:r>
        <w:rPr>
          <w:szCs w:val="24"/>
        </w:rPr>
        <w:t>…..…</w:t>
      </w:r>
      <w:proofErr w:type="gramEnd"/>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02498E">
              <w:rPr>
                <w:szCs w:val="24"/>
              </w:rPr>
            </w:r>
            <w:r w:rsidR="0002498E">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02498E">
              <w:rPr>
                <w:szCs w:val="24"/>
              </w:rPr>
            </w:r>
            <w:r w:rsidR="0002498E">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02498E">
              <w:rPr>
                <w:szCs w:val="24"/>
              </w:rPr>
            </w:r>
            <w:r w:rsidR="0002498E">
              <w:rPr>
                <w:szCs w:val="24"/>
              </w:rPr>
              <w:fldChar w:fldCharType="separate"/>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02498E">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rsidR="0002498E">
              <w:fldChar w:fldCharType="separate"/>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sidR="0002498E">
              <w:rPr>
                <w:color w:val="000000"/>
                <w:szCs w:val="24"/>
              </w:rPr>
            </w:r>
            <w:r w:rsidR="0002498E">
              <w:rPr>
                <w:color w:val="000000"/>
                <w:szCs w:val="24"/>
              </w:rPr>
              <w:fldChar w:fldCharType="separate"/>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02498E">
              <w:rPr>
                <w:color w:val="000000"/>
                <w:sz w:val="20"/>
              </w:rPr>
            </w:r>
            <w:r w:rsidR="0002498E">
              <w:rPr>
                <w:color w:val="000000"/>
                <w:sz w:val="20"/>
              </w:rPr>
              <w:fldChar w:fldCharType="separate"/>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sidR="0002498E">
              <w:rPr>
                <w:color w:val="000000"/>
                <w:sz w:val="20"/>
              </w:rPr>
            </w:r>
            <w:r w:rsidR="0002498E">
              <w:rPr>
                <w:color w:val="000000"/>
                <w:sz w:val="20"/>
              </w:rPr>
              <w:fldChar w:fldCharType="separate"/>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02498E">
              <w:rPr>
                <w:sz w:val="20"/>
                <w:szCs w:val="20"/>
              </w:rPr>
            </w:r>
            <w:r w:rsidR="0002498E">
              <w:rPr>
                <w:sz w:val="20"/>
                <w:szCs w:val="20"/>
              </w:rPr>
              <w:fldChar w:fldCharType="separate"/>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sidR="0002498E">
              <w:rPr>
                <w:sz w:val="20"/>
                <w:szCs w:val="20"/>
              </w:rPr>
            </w:r>
            <w:r w:rsidR="0002498E">
              <w:rPr>
                <w:sz w:val="20"/>
                <w:szCs w:val="20"/>
              </w:rPr>
              <w:fldChar w:fldCharType="separate"/>
            </w:r>
            <w:r>
              <w:rPr>
                <w:sz w:val="20"/>
                <w:szCs w:val="20"/>
              </w:rPr>
              <w:fldChar w:fldCharType="end"/>
            </w:r>
            <w:r w:rsidR="007E09D5">
              <w:t xml:space="preserve">  </w:t>
            </w:r>
            <w:r w:rsidR="007E09D5">
              <w:tab/>
              <w:t>k bodu VII. žádosti</w:t>
            </w:r>
          </w:p>
        </w:tc>
      </w:tr>
    </w:tbl>
    <w:p w:rsidR="006C57AA" w:rsidRDefault="006C57AA" w:rsidP="006C57AA"/>
    <w:p w:rsidR="006C57AA" w:rsidRDefault="006C57AA" w:rsidP="006C57AA">
      <w:pPr>
        <w:jc w:val="center"/>
      </w:pPr>
    </w:p>
    <w:p w:rsidR="006C57AA" w:rsidRDefault="006C57AA" w:rsidP="006C57AA">
      <w:pPr>
        <w:jc w:val="center"/>
      </w:pPr>
    </w:p>
    <w:p w:rsidR="00837491" w:rsidRDefault="00837491" w:rsidP="006C57AA"/>
    <w:sectPr w:rsidR="00837491" w:rsidSect="0002498E">
      <w:headerReference w:type="first" r:id="rId7"/>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8E" w:rsidRDefault="0002498E" w:rsidP="0002498E">
      <w:r>
        <w:separator/>
      </w:r>
    </w:p>
  </w:endnote>
  <w:endnote w:type="continuationSeparator" w:id="0">
    <w:p w:rsidR="0002498E" w:rsidRDefault="0002498E" w:rsidP="0002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8E" w:rsidRDefault="0002498E" w:rsidP="0002498E">
      <w:r>
        <w:separator/>
      </w:r>
    </w:p>
  </w:footnote>
  <w:footnote w:type="continuationSeparator" w:id="0">
    <w:p w:rsidR="0002498E" w:rsidRDefault="0002498E" w:rsidP="0002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98E" w:rsidRPr="003D1F32" w:rsidRDefault="0002498E" w:rsidP="0002498E">
    <w:pPr>
      <w:jc w:val="center"/>
      <w:rPr>
        <w:b/>
        <w:sz w:val="28"/>
      </w:rPr>
    </w:pPr>
    <w:r w:rsidRPr="003D1F32">
      <w:rPr>
        <w:b/>
        <w:noProof/>
        <w:sz w:val="28"/>
      </w:rPr>
      <w:drawing>
        <wp:anchor distT="0" distB="0" distL="114300" distR="114300" simplePos="0" relativeHeight="251659264" behindDoc="1" locked="0" layoutInCell="1" allowOverlap="1" wp14:anchorId="6165880D" wp14:editId="0F214799">
          <wp:simplePos x="0" y="0"/>
          <wp:positionH relativeFrom="column">
            <wp:posOffset>87630</wp:posOffset>
          </wp:positionH>
          <wp:positionV relativeFrom="paragraph">
            <wp:posOffset>31115</wp:posOffset>
          </wp:positionV>
          <wp:extent cx="489585" cy="571500"/>
          <wp:effectExtent l="0" t="0" r="5715" b="0"/>
          <wp:wrapNone/>
          <wp:docPr id="6" name="Obrázek 6" descr="znak města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města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571500"/>
                  </a:xfrm>
                  <a:prstGeom prst="rect">
                    <a:avLst/>
                  </a:prstGeom>
                  <a:noFill/>
                </pic:spPr>
              </pic:pic>
            </a:graphicData>
          </a:graphic>
          <wp14:sizeRelH relativeFrom="page">
            <wp14:pctWidth>0</wp14:pctWidth>
          </wp14:sizeRelH>
          <wp14:sizeRelV relativeFrom="page">
            <wp14:pctHeight>0</wp14:pctHeight>
          </wp14:sizeRelV>
        </wp:anchor>
      </w:drawing>
    </w:r>
    <w:r w:rsidRPr="003D1F32">
      <w:rPr>
        <w:b/>
        <w:sz w:val="28"/>
      </w:rPr>
      <w:t>Městský úřad Bystřice nad Pernštejnem</w:t>
    </w:r>
  </w:p>
  <w:p w:rsidR="0002498E" w:rsidRDefault="0002498E" w:rsidP="0002498E">
    <w:pPr>
      <w:spacing w:line="276" w:lineRule="auto"/>
      <w:jc w:val="center"/>
      <w:rPr>
        <w:szCs w:val="24"/>
      </w:rPr>
    </w:pPr>
    <w:r w:rsidRPr="003D1F32">
      <w:rPr>
        <w:szCs w:val="24"/>
      </w:rPr>
      <w:t>Odbor územního plánování a stavebního řádu</w:t>
    </w:r>
  </w:p>
  <w:p w:rsidR="0002498E" w:rsidRPr="003D1F32" w:rsidRDefault="0002498E" w:rsidP="0002498E">
    <w:pPr>
      <w:spacing w:line="276" w:lineRule="auto"/>
      <w:jc w:val="center"/>
      <w:rPr>
        <w:sz w:val="18"/>
        <w:szCs w:val="18"/>
      </w:rPr>
    </w:pPr>
    <w:r w:rsidRPr="003D1F32">
      <w:rPr>
        <w:b/>
        <w:sz w:val="18"/>
        <w:szCs w:val="18"/>
      </w:rPr>
      <w:t>Příční 405, 593 15, Bystřice nad Pernštejnem</w:t>
    </w:r>
  </w:p>
  <w:p w:rsidR="0002498E" w:rsidRPr="003D1F32" w:rsidRDefault="0002498E" w:rsidP="0002498E">
    <w:pPr>
      <w:tabs>
        <w:tab w:val="center" w:pos="4536"/>
        <w:tab w:val="right" w:pos="9072"/>
      </w:tabs>
      <w:jc w:val="center"/>
    </w:pPr>
    <w:r w:rsidRPr="003D1F32">
      <w:rPr>
        <w:rFonts w:ascii="Wingdings" w:hAnsi="Wingdings" w:cs="Arial"/>
        <w:b/>
        <w:sz w:val="18"/>
        <w:szCs w:val="18"/>
      </w:rPr>
      <w:t></w:t>
    </w:r>
    <w:r w:rsidRPr="003D1F32">
      <w:rPr>
        <w:rFonts w:ascii="Wingdings" w:hAnsi="Wingdings" w:cs="Arial"/>
        <w:b/>
        <w:sz w:val="18"/>
        <w:szCs w:val="18"/>
      </w:rPr>
      <w:t></w:t>
    </w:r>
    <w:r w:rsidRPr="003D1F32">
      <w:rPr>
        <w:b/>
        <w:sz w:val="18"/>
        <w:szCs w:val="18"/>
      </w:rPr>
      <w:t xml:space="preserve">566 590 311, fax.: 566 590 347, e-mail: </w:t>
    </w:r>
    <w:bookmarkStart w:id="1" w:name="_Hlt33251869"/>
    <w:r w:rsidRPr="003D1F32">
      <w:rPr>
        <w:b/>
        <w:sz w:val="18"/>
        <w:szCs w:val="18"/>
      </w:rPr>
      <w:t>posta</w:t>
    </w:r>
    <w:bookmarkEnd w:id="1"/>
    <w:r w:rsidRPr="003D1F32">
      <w:rPr>
        <w:b/>
        <w:sz w:val="18"/>
        <w:szCs w:val="18"/>
      </w:rPr>
      <w:t xml:space="preserve">@bystricenp.cz, č. dat. </w:t>
    </w:r>
    <w:proofErr w:type="spellStart"/>
    <w:r w:rsidRPr="003D1F32">
      <w:rPr>
        <w:b/>
        <w:sz w:val="18"/>
        <w:szCs w:val="18"/>
      </w:rPr>
      <w:t>schr</w:t>
    </w:r>
    <w:proofErr w:type="spellEnd"/>
    <w:r w:rsidRPr="003D1F32">
      <w:rPr>
        <w:b/>
        <w:sz w:val="18"/>
        <w:szCs w:val="18"/>
      </w:rPr>
      <w:t xml:space="preserve">.: </w:t>
    </w:r>
    <w:r w:rsidRPr="003D1F32">
      <w:rPr>
        <w:b/>
        <w:sz w:val="18"/>
        <w:szCs w:val="18"/>
        <w:shd w:val="clear" w:color="auto" w:fill="F7FCFF"/>
      </w:rPr>
      <w:t>b3mbs36</w:t>
    </w:r>
  </w:p>
  <w:p w:rsidR="0002498E" w:rsidRDefault="0002498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2498E"/>
    <w:rsid w:val="00042320"/>
    <w:rsid w:val="00063064"/>
    <w:rsid w:val="000A67E1"/>
    <w:rsid w:val="000D373C"/>
    <w:rsid w:val="0010653A"/>
    <w:rsid w:val="00317116"/>
    <w:rsid w:val="003C588C"/>
    <w:rsid w:val="003D06CD"/>
    <w:rsid w:val="003E17E6"/>
    <w:rsid w:val="006C57AA"/>
    <w:rsid w:val="006F1BC2"/>
    <w:rsid w:val="007E09D5"/>
    <w:rsid w:val="00837491"/>
    <w:rsid w:val="00894515"/>
    <w:rsid w:val="008F2F45"/>
    <w:rsid w:val="009B37C6"/>
    <w:rsid w:val="009C456C"/>
    <w:rsid w:val="009F77A6"/>
    <w:rsid w:val="00AD27C0"/>
    <w:rsid w:val="00B50E69"/>
    <w:rsid w:val="00B8592B"/>
    <w:rsid w:val="00C86FC3"/>
    <w:rsid w:val="00D37E7D"/>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41E39-FC49-4BD3-A713-CACB3C2F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unhideWhenUsed/>
    <w:rsid w:val="006C57AA"/>
    <w:pPr>
      <w:tabs>
        <w:tab w:val="center" w:pos="4536"/>
        <w:tab w:val="right" w:pos="9072"/>
      </w:tabs>
    </w:pPr>
  </w:style>
  <w:style w:type="character" w:customStyle="1" w:styleId="ZhlavChar">
    <w:name w:val="Záhlaví Char"/>
    <w:basedOn w:val="Standardnpsmoodstavce"/>
    <w:link w:val="Zhlav"/>
    <w:rsid w:val="006C57AA"/>
    <w:rPr>
      <w:rFonts w:ascii="Times New Roman" w:eastAsia="Times New Roman" w:hAnsi="Times New Roman" w:cs="Times New Roman"/>
      <w:sz w:val="24"/>
      <w:szCs w:val="20"/>
      <w:lang w:eastAsia="cs-CZ"/>
    </w:rPr>
  </w:style>
  <w:style w:type="paragraph" w:styleId="Zpat">
    <w:name w:val="footer"/>
    <w:basedOn w:val="Normln"/>
    <w:link w:val="ZpatChar"/>
    <w:unhideWhenUsed/>
    <w:rsid w:val="006C57AA"/>
    <w:pPr>
      <w:tabs>
        <w:tab w:val="center" w:pos="4536"/>
        <w:tab w:val="right" w:pos="9072"/>
      </w:tabs>
    </w:pPr>
  </w:style>
  <w:style w:type="character" w:customStyle="1" w:styleId="ZpatChar">
    <w:name w:val="Zápatí Char"/>
    <w:basedOn w:val="Standardnpsmoodstavce"/>
    <w:link w:val="Zpat"/>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1975</Words>
  <Characters>11657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 Olšová</cp:lastModifiedBy>
  <cp:revision>5</cp:revision>
  <dcterms:created xsi:type="dcterms:W3CDTF">2013-03-18T12:15:00Z</dcterms:created>
  <dcterms:modified xsi:type="dcterms:W3CDTF">2016-03-08T14:00:00Z</dcterms:modified>
</cp:coreProperties>
</file>